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401A" w14:textId="77777777" w:rsidR="00892BE4" w:rsidRPr="000752A3" w:rsidRDefault="00892BE4" w:rsidP="00892B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en-AU" w:eastAsia="hr-HR"/>
        </w:rPr>
      </w:pPr>
      <w:r w:rsidRPr="000752A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0867AB80" wp14:editId="0C2B0C71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AD733" w14:textId="77777777" w:rsidR="00892BE4" w:rsidRPr="000752A3" w:rsidRDefault="00892BE4" w:rsidP="0089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27E8A62" w14:textId="77777777" w:rsidR="00892BE4" w:rsidRPr="000752A3" w:rsidRDefault="00892BE4" w:rsidP="0089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B8F96B0" w14:textId="77777777" w:rsidR="00892BE4" w:rsidRPr="000752A3" w:rsidRDefault="00892BE4" w:rsidP="0089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E94A38B" w14:textId="77777777" w:rsidR="00892BE4" w:rsidRPr="000752A3" w:rsidRDefault="00892BE4" w:rsidP="0089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75301E2" w14:textId="77777777" w:rsidR="00892BE4" w:rsidRPr="000752A3" w:rsidRDefault="00892BE4" w:rsidP="00892B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0752A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</w:t>
      </w:r>
      <w:r w:rsidRPr="000752A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REPUBLIKA HRVATSKA</w:t>
      </w:r>
    </w:p>
    <w:p w14:paraId="267C14A5" w14:textId="77777777" w:rsidR="00892BE4" w:rsidRPr="000752A3" w:rsidRDefault="00892BE4" w:rsidP="00892B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0752A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   VARAŽDINSKA ŽUPANIJA</w:t>
      </w:r>
    </w:p>
    <w:p w14:paraId="0130B3BE" w14:textId="77777777" w:rsidR="00892BE4" w:rsidRPr="000752A3" w:rsidRDefault="00892BE4" w:rsidP="00892B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0752A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JAVNA USTANOVA ZA REGIONALNI</w:t>
      </w:r>
    </w:p>
    <w:p w14:paraId="446C4389" w14:textId="77777777" w:rsidR="00892BE4" w:rsidRPr="000752A3" w:rsidRDefault="00892BE4" w:rsidP="00892B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0752A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RAZVOJ VARAŽDINSKE ŽUPANIJE</w:t>
      </w:r>
    </w:p>
    <w:p w14:paraId="24371C94" w14:textId="5604FC28" w:rsidR="005E76B0" w:rsidRDefault="005E76B0" w:rsidP="005E76B0">
      <w:pPr>
        <w:pStyle w:val="t-9-8"/>
        <w:spacing w:before="0" w:beforeAutospacing="0" w:after="120" w:afterAutospacing="0"/>
        <w:jc w:val="both"/>
        <w:rPr>
          <w:rFonts w:ascii="Arial Narrow" w:hAnsi="Arial Narrow"/>
          <w:color w:val="000000"/>
          <w:sz w:val="22"/>
          <w:szCs w:val="22"/>
        </w:rPr>
      </w:pPr>
    </w:p>
    <w:p w14:paraId="184A70F6" w14:textId="77777777" w:rsidR="0072310D" w:rsidRPr="00D43660" w:rsidRDefault="0072310D" w:rsidP="005E76B0">
      <w:pPr>
        <w:pStyle w:val="t-9-8"/>
        <w:spacing w:before="0" w:beforeAutospacing="0" w:after="120" w:afterAutospacing="0"/>
        <w:jc w:val="both"/>
        <w:rPr>
          <w:color w:val="000000"/>
          <w:sz w:val="22"/>
          <w:szCs w:val="22"/>
        </w:rPr>
      </w:pPr>
    </w:p>
    <w:tbl>
      <w:tblPr>
        <w:tblStyle w:val="Reetkatablice"/>
        <w:tblW w:w="14456" w:type="dxa"/>
        <w:jc w:val="center"/>
        <w:tblLook w:val="04A0" w:firstRow="1" w:lastRow="0" w:firstColumn="1" w:lastColumn="0" w:noHBand="0" w:noVBand="1"/>
      </w:tblPr>
      <w:tblGrid>
        <w:gridCol w:w="1135"/>
        <w:gridCol w:w="2722"/>
        <w:gridCol w:w="2064"/>
        <w:gridCol w:w="1985"/>
        <w:gridCol w:w="2126"/>
        <w:gridCol w:w="2234"/>
        <w:gridCol w:w="2190"/>
      </w:tblGrid>
      <w:tr w:rsidR="005E76B0" w:rsidRPr="00D43660" w14:paraId="7A9A5D2E" w14:textId="77777777" w:rsidTr="00D66307">
        <w:trPr>
          <w:trHeight w:val="1220"/>
          <w:jc w:val="center"/>
        </w:trPr>
        <w:tc>
          <w:tcPr>
            <w:tcW w:w="14456" w:type="dxa"/>
            <w:gridSpan w:val="7"/>
            <w:shd w:val="clear" w:color="auto" w:fill="E5DFEC" w:themeFill="accent4" w:themeFillTint="33"/>
          </w:tcPr>
          <w:p w14:paraId="71503088" w14:textId="401F9AED" w:rsidR="00DF204A" w:rsidRPr="00D43660" w:rsidRDefault="00892BE4" w:rsidP="0072310D">
            <w:pPr>
              <w:pStyle w:val="t-9-8"/>
              <w:spacing w:before="24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D43660">
              <w:rPr>
                <w:b/>
                <w:color w:val="000000"/>
                <w:sz w:val="22"/>
                <w:szCs w:val="22"/>
              </w:rPr>
              <w:t>Javna ustanova za regionalni razvoj Varaždinske županije</w:t>
            </w:r>
          </w:p>
          <w:p w14:paraId="62448B21" w14:textId="3A1F9C52" w:rsidR="005E76B0" w:rsidRPr="00D43660" w:rsidRDefault="005E76B0" w:rsidP="00DF204A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D43660">
              <w:rPr>
                <w:b/>
                <w:color w:val="000000"/>
                <w:sz w:val="22"/>
                <w:szCs w:val="22"/>
              </w:rPr>
              <w:t>Plan savjetovanja s javnošću za godinu 20</w:t>
            </w:r>
            <w:r w:rsidR="00892BE4" w:rsidRPr="00D43660">
              <w:rPr>
                <w:b/>
                <w:color w:val="000000"/>
                <w:sz w:val="22"/>
                <w:szCs w:val="22"/>
              </w:rPr>
              <w:t>26</w:t>
            </w:r>
            <w:r w:rsidR="00DF204A" w:rsidRPr="00D43660">
              <w:rPr>
                <w:b/>
                <w:color w:val="000000"/>
                <w:sz w:val="22"/>
                <w:szCs w:val="22"/>
              </w:rPr>
              <w:t>.</w:t>
            </w:r>
            <w:r w:rsidRPr="00D43660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E76B0" w:rsidRPr="00D43660" w14:paraId="33E76060" w14:textId="77777777" w:rsidTr="00D66307">
        <w:trPr>
          <w:trHeight w:val="1139"/>
          <w:jc w:val="center"/>
        </w:trPr>
        <w:tc>
          <w:tcPr>
            <w:tcW w:w="1135" w:type="dxa"/>
            <w:vAlign w:val="center"/>
          </w:tcPr>
          <w:p w14:paraId="0EF5B902" w14:textId="77777777" w:rsidR="005E76B0" w:rsidRPr="00D43660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43660">
              <w:rPr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2722" w:type="dxa"/>
            <w:vAlign w:val="center"/>
          </w:tcPr>
          <w:p w14:paraId="03C7289E" w14:textId="77777777" w:rsidR="005E76B0" w:rsidRPr="00D43660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43660">
              <w:rPr>
                <w:bCs/>
                <w:color w:val="000000"/>
                <w:sz w:val="20"/>
                <w:szCs w:val="20"/>
              </w:rPr>
              <w:t>Naziv akta ili dokumenta</w:t>
            </w:r>
          </w:p>
        </w:tc>
        <w:tc>
          <w:tcPr>
            <w:tcW w:w="2064" w:type="dxa"/>
            <w:vAlign w:val="center"/>
          </w:tcPr>
          <w:p w14:paraId="0A6DF34B" w14:textId="77777777" w:rsidR="005E76B0" w:rsidRPr="00D43660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43660">
              <w:rPr>
                <w:bCs/>
                <w:color w:val="000000"/>
                <w:sz w:val="20"/>
                <w:szCs w:val="20"/>
              </w:rPr>
              <w:t>Nositelj izrade nacrta prijedloga akta</w:t>
            </w:r>
          </w:p>
        </w:tc>
        <w:tc>
          <w:tcPr>
            <w:tcW w:w="1985" w:type="dxa"/>
            <w:vAlign w:val="center"/>
          </w:tcPr>
          <w:p w14:paraId="371B3912" w14:textId="77777777" w:rsidR="005E76B0" w:rsidRPr="00D43660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43660">
              <w:rPr>
                <w:bCs/>
                <w:color w:val="000000"/>
                <w:sz w:val="20"/>
                <w:szCs w:val="20"/>
              </w:rPr>
              <w:t>Očekivano vrijeme donošenja akta</w:t>
            </w:r>
          </w:p>
        </w:tc>
        <w:tc>
          <w:tcPr>
            <w:tcW w:w="2126" w:type="dxa"/>
            <w:vAlign w:val="center"/>
          </w:tcPr>
          <w:p w14:paraId="2A69438D" w14:textId="77777777" w:rsidR="005E76B0" w:rsidRPr="00D43660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43660">
              <w:rPr>
                <w:bCs/>
                <w:color w:val="000000"/>
                <w:sz w:val="20"/>
                <w:szCs w:val="20"/>
              </w:rPr>
              <w:t>Okvirno vrijeme provedbe internetskog savjetovanja</w:t>
            </w:r>
          </w:p>
        </w:tc>
        <w:tc>
          <w:tcPr>
            <w:tcW w:w="2234" w:type="dxa"/>
            <w:vAlign w:val="center"/>
          </w:tcPr>
          <w:p w14:paraId="23515429" w14:textId="77777777" w:rsidR="005E76B0" w:rsidRPr="00D43660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43660">
              <w:rPr>
                <w:bCs/>
                <w:color w:val="000000"/>
                <w:sz w:val="20"/>
                <w:szCs w:val="20"/>
              </w:rPr>
              <w:t>Ostali predviđeni načini provedbe savjetovanja  / očekivano vrijeme</w:t>
            </w:r>
          </w:p>
        </w:tc>
        <w:tc>
          <w:tcPr>
            <w:tcW w:w="2189" w:type="dxa"/>
            <w:vAlign w:val="center"/>
          </w:tcPr>
          <w:p w14:paraId="02167DDE" w14:textId="77777777" w:rsidR="005E76B0" w:rsidRPr="00D43660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43660">
              <w:rPr>
                <w:bCs/>
                <w:color w:val="000000"/>
                <w:sz w:val="20"/>
                <w:szCs w:val="20"/>
              </w:rPr>
              <w:t xml:space="preserve">Donositelj akta </w:t>
            </w:r>
          </w:p>
        </w:tc>
      </w:tr>
      <w:tr w:rsidR="005E76B0" w:rsidRPr="00D43660" w14:paraId="295A23F1" w14:textId="77777777" w:rsidTr="00D66307">
        <w:trPr>
          <w:trHeight w:val="780"/>
          <w:jc w:val="center"/>
        </w:trPr>
        <w:tc>
          <w:tcPr>
            <w:tcW w:w="1135" w:type="dxa"/>
            <w:vAlign w:val="center"/>
          </w:tcPr>
          <w:p w14:paraId="31546319" w14:textId="496BE36D" w:rsidR="00DF204A" w:rsidRPr="00D43660" w:rsidRDefault="005E76B0" w:rsidP="00892BE4">
            <w:pPr>
              <w:pStyle w:val="t-9-8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</w:rPr>
            </w:pPr>
            <w:r w:rsidRPr="00D4366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722" w:type="dxa"/>
            <w:vAlign w:val="center"/>
          </w:tcPr>
          <w:p w14:paraId="0D6A777F" w14:textId="4944C18A" w:rsidR="005E76B0" w:rsidRPr="00D43660" w:rsidRDefault="00892BE4" w:rsidP="00892BE4">
            <w:pPr>
              <w:pStyle w:val="t-9-8"/>
              <w:spacing w:before="120" w:beforeAutospacing="0" w:after="120" w:afterAutospacing="0"/>
              <w:jc w:val="center"/>
              <w:rPr>
                <w:i/>
                <w:color w:val="000000"/>
                <w:sz w:val="20"/>
                <w:szCs w:val="20"/>
              </w:rPr>
            </w:pPr>
            <w:r w:rsidRPr="00D43660">
              <w:rPr>
                <w:i/>
                <w:color w:val="000000"/>
                <w:sz w:val="20"/>
                <w:szCs w:val="20"/>
              </w:rPr>
              <w:t>Pravilnik o</w:t>
            </w:r>
            <w:r w:rsidR="00D66307">
              <w:rPr>
                <w:i/>
                <w:color w:val="000000"/>
                <w:sz w:val="20"/>
                <w:szCs w:val="20"/>
              </w:rPr>
              <w:t xml:space="preserve"> provedbi postupaka</w:t>
            </w:r>
            <w:r w:rsidRPr="00D43660">
              <w:rPr>
                <w:i/>
                <w:color w:val="000000"/>
                <w:sz w:val="20"/>
                <w:szCs w:val="20"/>
              </w:rPr>
              <w:t xml:space="preserve"> jednostav</w:t>
            </w:r>
            <w:r w:rsidR="00D66307">
              <w:rPr>
                <w:i/>
                <w:color w:val="000000"/>
                <w:sz w:val="20"/>
                <w:szCs w:val="20"/>
              </w:rPr>
              <w:t>ne</w:t>
            </w:r>
            <w:r w:rsidRPr="00D43660">
              <w:rPr>
                <w:i/>
                <w:color w:val="000000"/>
                <w:sz w:val="20"/>
                <w:szCs w:val="20"/>
              </w:rPr>
              <w:t xml:space="preserve"> nabav</w:t>
            </w:r>
            <w:r w:rsidR="00D66307">
              <w:rPr>
                <w:i/>
                <w:color w:val="000000"/>
                <w:sz w:val="20"/>
                <w:szCs w:val="20"/>
              </w:rPr>
              <w:t>e</w:t>
            </w:r>
          </w:p>
        </w:tc>
        <w:tc>
          <w:tcPr>
            <w:tcW w:w="2064" w:type="dxa"/>
            <w:vAlign w:val="center"/>
          </w:tcPr>
          <w:p w14:paraId="48770C91" w14:textId="3CEA5FA6" w:rsidR="005E76B0" w:rsidRPr="00D43660" w:rsidRDefault="00892BE4" w:rsidP="00892BE4">
            <w:pPr>
              <w:pStyle w:val="t-9-8"/>
              <w:spacing w:before="120" w:beforeAutospacing="0" w:after="120" w:afterAutospacing="0"/>
              <w:jc w:val="center"/>
              <w:rPr>
                <w:i/>
                <w:sz w:val="20"/>
                <w:szCs w:val="20"/>
              </w:rPr>
            </w:pPr>
            <w:r w:rsidRPr="00D43660">
              <w:rPr>
                <w:i/>
                <w:sz w:val="20"/>
                <w:szCs w:val="20"/>
              </w:rPr>
              <w:t>Ravnatelj</w:t>
            </w:r>
          </w:p>
        </w:tc>
        <w:tc>
          <w:tcPr>
            <w:tcW w:w="1985" w:type="dxa"/>
            <w:vAlign w:val="center"/>
          </w:tcPr>
          <w:p w14:paraId="1A29F0D1" w14:textId="78EA9A96" w:rsidR="005E76B0" w:rsidRPr="00D43660" w:rsidRDefault="00892BE4" w:rsidP="00892BE4">
            <w:pPr>
              <w:pStyle w:val="t-9-8"/>
              <w:spacing w:before="120" w:beforeAutospacing="0" w:after="120" w:afterAutospacing="0"/>
              <w:jc w:val="center"/>
              <w:rPr>
                <w:i/>
                <w:color w:val="000000"/>
                <w:sz w:val="20"/>
                <w:szCs w:val="20"/>
              </w:rPr>
            </w:pPr>
            <w:r w:rsidRPr="00D43660">
              <w:rPr>
                <w:i/>
                <w:color w:val="000000"/>
                <w:sz w:val="20"/>
                <w:szCs w:val="20"/>
              </w:rPr>
              <w:t>III. tromjesečje</w:t>
            </w:r>
          </w:p>
        </w:tc>
        <w:tc>
          <w:tcPr>
            <w:tcW w:w="2126" w:type="dxa"/>
            <w:vAlign w:val="center"/>
          </w:tcPr>
          <w:p w14:paraId="5608491B" w14:textId="5A9BCE6A" w:rsidR="005E76B0" w:rsidRPr="00D43660" w:rsidRDefault="00892BE4" w:rsidP="00892BE4">
            <w:pPr>
              <w:pStyle w:val="t-9-8"/>
              <w:spacing w:before="120" w:beforeAutospacing="0" w:after="120" w:afterAutospacing="0"/>
              <w:jc w:val="center"/>
              <w:rPr>
                <w:i/>
                <w:color w:val="000000"/>
                <w:sz w:val="20"/>
                <w:szCs w:val="20"/>
              </w:rPr>
            </w:pPr>
            <w:r w:rsidRPr="00D43660">
              <w:rPr>
                <w:i/>
                <w:color w:val="000000"/>
                <w:sz w:val="20"/>
                <w:szCs w:val="20"/>
              </w:rPr>
              <w:t>III. tromjesečje</w:t>
            </w:r>
          </w:p>
        </w:tc>
        <w:tc>
          <w:tcPr>
            <w:tcW w:w="2234" w:type="dxa"/>
            <w:vAlign w:val="center"/>
          </w:tcPr>
          <w:p w14:paraId="16E98014" w14:textId="364EBD93" w:rsidR="005E76B0" w:rsidRPr="00D43660" w:rsidRDefault="00892BE4" w:rsidP="00892BE4">
            <w:pPr>
              <w:pStyle w:val="t-9-8"/>
              <w:spacing w:before="120" w:beforeAutospacing="0" w:after="120" w:afterAutospacing="0"/>
              <w:jc w:val="center"/>
              <w:rPr>
                <w:i/>
                <w:color w:val="000000"/>
                <w:sz w:val="20"/>
                <w:szCs w:val="20"/>
              </w:rPr>
            </w:pPr>
            <w:r w:rsidRPr="00D43660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189" w:type="dxa"/>
            <w:vAlign w:val="center"/>
          </w:tcPr>
          <w:p w14:paraId="16E34EFE" w14:textId="3A382E57" w:rsidR="005E76B0" w:rsidRPr="00D43660" w:rsidRDefault="00892BE4" w:rsidP="00892BE4">
            <w:pPr>
              <w:pStyle w:val="t-9-8"/>
              <w:spacing w:before="120" w:beforeAutospacing="0" w:after="120" w:afterAutospacing="0"/>
              <w:jc w:val="center"/>
              <w:rPr>
                <w:i/>
                <w:color w:val="000000"/>
                <w:sz w:val="20"/>
                <w:szCs w:val="20"/>
              </w:rPr>
            </w:pPr>
            <w:r w:rsidRPr="00D43660">
              <w:rPr>
                <w:i/>
                <w:color w:val="000000"/>
                <w:sz w:val="20"/>
                <w:szCs w:val="20"/>
              </w:rPr>
              <w:t>Upravno vijeće</w:t>
            </w:r>
          </w:p>
        </w:tc>
      </w:tr>
    </w:tbl>
    <w:p w14:paraId="2E2A6C7A" w14:textId="64816580" w:rsidR="00FF0B57" w:rsidRPr="00D43660" w:rsidRDefault="00D43660" w:rsidP="00D43660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43660">
        <w:rPr>
          <w:rFonts w:ascii="Times New Roman" w:hAnsi="Times New Roman" w:cs="Times New Roman"/>
          <w:i/>
          <w:iCs/>
          <w:sz w:val="20"/>
          <w:szCs w:val="20"/>
        </w:rPr>
        <w:t>* Plan je podložan izmjenama i dopunama</w:t>
      </w:r>
    </w:p>
    <w:p w14:paraId="25238FB4" w14:textId="77777777" w:rsidR="00D43660" w:rsidRPr="00D43660" w:rsidRDefault="00D43660" w:rsidP="00D43660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8304736" w14:textId="6FC49625" w:rsidR="00D43660" w:rsidRPr="00D43660" w:rsidRDefault="00D43660" w:rsidP="00D43660">
      <w:pPr>
        <w:rPr>
          <w:rFonts w:ascii="Times New Roman" w:hAnsi="Times New Roman" w:cs="Times New Roman"/>
          <w:b/>
          <w:bCs/>
        </w:rPr>
      </w:pP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D43660">
        <w:rPr>
          <w:rFonts w:ascii="Times New Roman" w:hAnsi="Times New Roman" w:cs="Times New Roman"/>
          <w:b/>
          <w:bCs/>
        </w:rPr>
        <w:t>RAVNATELJ</w:t>
      </w:r>
    </w:p>
    <w:p w14:paraId="7B8B3F80" w14:textId="4332DCF8" w:rsidR="00D43660" w:rsidRPr="00D43660" w:rsidRDefault="00D43660" w:rsidP="00D43660">
      <w:pPr>
        <w:rPr>
          <w:rFonts w:ascii="Times New Roman" w:hAnsi="Times New Roman" w:cs="Times New Roman"/>
        </w:rPr>
      </w:pP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</w:r>
      <w:r w:rsidRPr="00D43660">
        <w:rPr>
          <w:rFonts w:ascii="Times New Roman" w:hAnsi="Times New Roman" w:cs="Times New Roman"/>
        </w:rPr>
        <w:tab/>
        <w:t>Mladen Jakopović</w:t>
      </w:r>
    </w:p>
    <w:sectPr w:rsidR="00D43660" w:rsidRPr="00D43660" w:rsidSect="007D4F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FFA6" w14:textId="77777777" w:rsidR="003203D1" w:rsidRDefault="003203D1" w:rsidP="0072310D">
      <w:pPr>
        <w:spacing w:after="0" w:line="240" w:lineRule="auto"/>
      </w:pPr>
      <w:r>
        <w:separator/>
      </w:r>
    </w:p>
  </w:endnote>
  <w:endnote w:type="continuationSeparator" w:id="0">
    <w:p w14:paraId="1D2B9614" w14:textId="77777777" w:rsidR="003203D1" w:rsidRDefault="003203D1" w:rsidP="0072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4523" w14:textId="77777777" w:rsidR="000C5F67" w:rsidRDefault="000C5F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4DFA" w14:textId="77777777" w:rsidR="000C5F67" w:rsidRDefault="000C5F6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44FD" w14:textId="77777777" w:rsidR="000C5F67" w:rsidRDefault="000C5F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4204" w14:textId="77777777" w:rsidR="003203D1" w:rsidRDefault="003203D1" w:rsidP="0072310D">
      <w:pPr>
        <w:spacing w:after="0" w:line="240" w:lineRule="auto"/>
      </w:pPr>
      <w:r>
        <w:separator/>
      </w:r>
    </w:p>
  </w:footnote>
  <w:footnote w:type="continuationSeparator" w:id="0">
    <w:p w14:paraId="1574F372" w14:textId="77777777" w:rsidR="003203D1" w:rsidRDefault="003203D1" w:rsidP="00723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9AD5" w14:textId="77777777" w:rsidR="000C5F67" w:rsidRDefault="000C5F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71BB" w14:textId="6D277B54" w:rsidR="0072310D" w:rsidRPr="000C5F67" w:rsidRDefault="0072310D" w:rsidP="000C5F6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608E" w14:textId="77777777" w:rsidR="000C5F67" w:rsidRDefault="000C5F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05127"/>
    <w:multiLevelType w:val="hybridMultilevel"/>
    <w:tmpl w:val="DAF0B1E8"/>
    <w:lvl w:ilvl="0" w:tplc="89DEA6A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10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A57D6"/>
    <w:rsid w:val="000C5F67"/>
    <w:rsid w:val="00187DC0"/>
    <w:rsid w:val="003203D1"/>
    <w:rsid w:val="003F705C"/>
    <w:rsid w:val="004A373A"/>
    <w:rsid w:val="005E3A00"/>
    <w:rsid w:val="005E76B0"/>
    <w:rsid w:val="006B659B"/>
    <w:rsid w:val="0072310D"/>
    <w:rsid w:val="007D4FAB"/>
    <w:rsid w:val="007D7B4F"/>
    <w:rsid w:val="00892BE4"/>
    <w:rsid w:val="00BA5E52"/>
    <w:rsid w:val="00C9039D"/>
    <w:rsid w:val="00D02792"/>
    <w:rsid w:val="00D43660"/>
    <w:rsid w:val="00D66307"/>
    <w:rsid w:val="00DF204A"/>
    <w:rsid w:val="00E70D2F"/>
    <w:rsid w:val="00ED3477"/>
    <w:rsid w:val="00FA6C0E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AEBF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310D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72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310D"/>
    <w:rPr>
      <w:rFonts w:eastAsiaTheme="minorEastAsia"/>
      <w:lang w:eastAsia="zh-CN"/>
    </w:rPr>
  </w:style>
  <w:style w:type="paragraph" w:styleId="Odlomakpopisa">
    <w:name w:val="List Paragraph"/>
    <w:basedOn w:val="Normal"/>
    <w:uiPriority w:val="34"/>
    <w:qFormat/>
    <w:rsid w:val="00D43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58DF-16AF-4E58-A935-9D5E7A5C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KT</cp:lastModifiedBy>
  <cp:revision>6</cp:revision>
  <dcterms:created xsi:type="dcterms:W3CDTF">2026-06-12T11:13:00Z</dcterms:created>
  <dcterms:modified xsi:type="dcterms:W3CDTF">2026-06-12T11:34:00Z</dcterms:modified>
</cp:coreProperties>
</file>